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86958" w14:textId="77777777" w:rsidR="006F4343" w:rsidRDefault="00DB6B5A">
      <w:pPr>
        <w:shd w:val="clear" w:color="auto" w:fill="FFFFFF" w:themeFill="background1"/>
        <w:spacing w:after="0"/>
        <w:textAlignment w:val="baseline"/>
        <w:rPr>
          <w:rFonts w:ascii="Volvo Novum 3.1" w:eastAsia="Volvo Novum 3.1" w:hAnsi="Volvo Novum 3.1" w:cs="Volvo Novum 3.1"/>
          <w:b/>
          <w:bCs/>
          <w:color w:val="000000" w:themeColor="text1"/>
          <w:sz w:val="20"/>
          <w:szCs w:val="20"/>
          <w:lang w:val="de-DE"/>
        </w:rPr>
      </w:pPr>
      <w:r>
        <w:rPr>
          <w:rFonts w:ascii="Volvo Novum 3.1" w:eastAsia="Volvo Novum 3.1" w:hAnsi="Volvo Novum 3.1" w:cs="Volvo Novum 3.1"/>
          <w:b/>
          <w:bCs/>
          <w:color w:val="000000" w:themeColor="text1"/>
          <w:sz w:val="20"/>
          <w:szCs w:val="20"/>
          <w:lang w:val="de-DE"/>
        </w:rPr>
        <w:t xml:space="preserve"> </w:t>
      </w:r>
    </w:p>
    <w:p w14:paraId="72EE1E05" w14:textId="77777777" w:rsidR="006F4343" w:rsidRDefault="006F4343">
      <w:pPr>
        <w:shd w:val="clear" w:color="auto" w:fill="FFFFFF" w:themeFill="background1"/>
        <w:spacing w:after="0"/>
        <w:jc w:val="center"/>
        <w:textAlignment w:val="baseline"/>
        <w:rPr>
          <w:rFonts w:ascii="Volvo Novum 3.1" w:eastAsia="Volvo Novum 3.1" w:hAnsi="Volvo Novum 3.1" w:cs="Volvo Novum 3.1"/>
          <w:b/>
          <w:bCs/>
          <w:color w:val="000000" w:themeColor="text1"/>
          <w:sz w:val="20"/>
          <w:szCs w:val="20"/>
          <w:lang w:val="de-DE"/>
        </w:rPr>
      </w:pPr>
    </w:p>
    <w:p w14:paraId="3402A9D7" w14:textId="77777777" w:rsidR="006F4343" w:rsidRDefault="006F4343">
      <w:pPr>
        <w:shd w:val="clear" w:color="auto" w:fill="FFFFFF" w:themeFill="background1"/>
        <w:spacing w:after="0"/>
        <w:jc w:val="center"/>
        <w:rPr>
          <w:rFonts w:ascii="Volvo Novum 3.1" w:eastAsia="Volvo Novum 3.1" w:hAnsi="Volvo Novum 3.1" w:cs="Volvo Novum 3.1"/>
          <w:b/>
          <w:bCs/>
          <w:color w:val="000000" w:themeColor="text1"/>
          <w:sz w:val="40"/>
          <w:szCs w:val="40"/>
          <w:lang w:val="de-DE"/>
        </w:rPr>
      </w:pPr>
    </w:p>
    <w:p w14:paraId="653A790A" w14:textId="77777777" w:rsidR="006F4343" w:rsidRDefault="006F4343">
      <w:pPr>
        <w:shd w:val="clear" w:color="auto" w:fill="FFFFFF" w:themeFill="background1"/>
        <w:spacing w:after="0"/>
        <w:rPr>
          <w:rFonts w:ascii="Volvo Novum 3.1" w:eastAsia="Volvo Novum 3.1" w:hAnsi="Volvo Novum 3.1" w:cs="Volvo Novum 3.1"/>
          <w:b/>
          <w:bCs/>
          <w:color w:val="000000" w:themeColor="text1"/>
          <w:sz w:val="40"/>
          <w:szCs w:val="40"/>
          <w:lang w:val="de-DE"/>
        </w:rPr>
      </w:pPr>
    </w:p>
    <w:p w14:paraId="60D039F5" w14:textId="77777777" w:rsidR="00AD5BD3" w:rsidRPr="008142BA" w:rsidRDefault="00AD5BD3" w:rsidP="00AD5BD3">
      <w:pPr>
        <w:rPr>
          <w:rFonts w:ascii="Volvo Novum 3.1" w:eastAsia="Volvo Novum Medium" w:hAnsi="Volvo Novum 3.1" w:cs="Volvo Novum Medium"/>
          <w:b/>
          <w:bCs/>
          <w:sz w:val="32"/>
          <w:szCs w:val="32"/>
        </w:rPr>
      </w:pPr>
      <w:r w:rsidRPr="008142BA">
        <w:rPr>
          <w:rFonts w:ascii="Volvo Novum 3.1" w:eastAsia="Volvo Novum Medium" w:hAnsi="Volvo Novum 3.1" w:cs="Volvo Novum Medium"/>
          <w:b/>
          <w:bCs/>
          <w:sz w:val="32"/>
          <w:szCs w:val="32"/>
        </w:rPr>
        <w:t>Premiere auf der CONEXPO 2026: der neue Volvo ECR255</w:t>
      </w:r>
    </w:p>
    <w:p w14:paraId="2F4C4638" w14:textId="77777777" w:rsidR="00AD5BD3" w:rsidRPr="008142BA" w:rsidRDefault="00AD5BD3" w:rsidP="00AD5BD3">
      <w:pPr>
        <w:rPr>
          <w:rFonts w:ascii="Volvo Novum 3.1" w:eastAsia="Arial" w:hAnsi="Volvo Novum 3.1"/>
        </w:rPr>
      </w:pPr>
    </w:p>
    <w:p w14:paraId="1C2EA07F" w14:textId="77777777" w:rsidR="00AD5BD3" w:rsidRPr="00C2314E" w:rsidRDefault="00AD5BD3" w:rsidP="00AD5BD3">
      <w:pPr>
        <w:rPr>
          <w:rFonts w:ascii="Volvo Novum 3.1" w:hAnsi="Volvo Novum 3.1"/>
          <w:sz w:val="22"/>
          <w:szCs w:val="22"/>
        </w:rPr>
      </w:pPr>
      <w:r w:rsidRPr="00C2314E">
        <w:rPr>
          <w:rFonts w:ascii="Volvo Novum 3.1" w:eastAsia="Arial" w:hAnsi="Volvo Novum 3.1"/>
          <w:b/>
          <w:bCs/>
          <w:sz w:val="22"/>
          <w:szCs w:val="22"/>
        </w:rPr>
        <w:t xml:space="preserve">Mit dem neuen Kurzheckbagger Volvo ECR255, der das Vorgängermodell ECR235E ablöst, können Betreiber höhere Produktivität mit geringerem Kraftstoffverbrauch verbinden. </w:t>
      </w:r>
      <w:r w:rsidRPr="00C2314E">
        <w:rPr>
          <w:rFonts w:ascii="Volvo Novum 3.1" w:hAnsi="Volvo Novum 3.1"/>
          <w:sz w:val="22"/>
          <w:szCs w:val="22"/>
        </w:rPr>
        <w:br/>
      </w:r>
      <w:r w:rsidRPr="00C2314E">
        <w:rPr>
          <w:rFonts w:ascii="Volvo Novum 3.1" w:hAnsi="Volvo Novum 3.1"/>
          <w:sz w:val="22"/>
          <w:szCs w:val="22"/>
        </w:rPr>
        <w:br/>
      </w:r>
    </w:p>
    <w:p w14:paraId="43CFECEC" w14:textId="2BF06A8C" w:rsidR="00AD5BD3" w:rsidRPr="00C2314E" w:rsidRDefault="00AD5BD3" w:rsidP="00AD5BD3">
      <w:pPr>
        <w:shd w:val="clear" w:color="auto" w:fill="FFFFFF" w:themeFill="background1"/>
        <w:rPr>
          <w:rFonts w:ascii="Volvo Novum 3.1" w:hAnsi="Volvo Novum 3.1"/>
          <w:i/>
          <w:iCs/>
          <w:sz w:val="22"/>
          <w:szCs w:val="22"/>
        </w:rPr>
      </w:pPr>
      <w:r w:rsidRPr="00C2314E">
        <w:rPr>
          <w:rFonts w:ascii="Volvo Novum 3.1" w:hAnsi="Volvo Novum 3.1"/>
          <w:i/>
          <w:iCs/>
          <w:noProof/>
          <w:sz w:val="22"/>
          <w:szCs w:val="22"/>
        </w:rPr>
        <w:drawing>
          <wp:anchor distT="0" distB="0" distL="0" distR="0" simplePos="0" relativeHeight="251659264" behindDoc="0" locked="0" layoutInCell="0" allowOverlap="1" wp14:anchorId="1344BC21" wp14:editId="4EF2004D">
            <wp:simplePos x="0" y="0"/>
            <wp:positionH relativeFrom="column">
              <wp:posOffset>-29210</wp:posOffset>
            </wp:positionH>
            <wp:positionV relativeFrom="paragraph">
              <wp:posOffset>54610</wp:posOffset>
            </wp:positionV>
            <wp:extent cx="6120130" cy="4285615"/>
            <wp:effectExtent l="0" t="0" r="0" b="0"/>
            <wp:wrapSquare wrapText="largest"/>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9"/>
                    <a:stretch>
                      <a:fillRect/>
                    </a:stretch>
                  </pic:blipFill>
                  <pic:spPr bwMode="auto">
                    <a:xfrm>
                      <a:off x="0" y="0"/>
                      <a:ext cx="6120130" cy="4285615"/>
                    </a:xfrm>
                    <a:prstGeom prst="rect">
                      <a:avLst/>
                    </a:prstGeom>
                    <a:noFill/>
                  </pic:spPr>
                </pic:pic>
              </a:graphicData>
            </a:graphic>
          </wp:anchor>
        </w:drawing>
      </w:r>
      <w:r w:rsidRPr="00C2314E">
        <w:rPr>
          <w:rFonts w:ascii="Volvo Novum 3.1" w:eastAsia="Volvo Novum 3.1" w:hAnsi="Volvo Novum 3.1" w:cs="Volvo Novum 3.1"/>
          <w:i/>
          <w:iCs/>
          <w:sz w:val="22"/>
          <w:szCs w:val="22"/>
        </w:rPr>
        <w:t>Das aktualisierte Design des ECR2</w:t>
      </w:r>
      <w:r w:rsidR="008142BA" w:rsidRPr="00C2314E">
        <w:rPr>
          <w:rFonts w:ascii="Volvo Novum 3.1" w:eastAsia="Volvo Novum 3.1" w:hAnsi="Volvo Novum 3.1" w:cs="Volvo Novum 3.1"/>
          <w:i/>
          <w:iCs/>
          <w:sz w:val="22"/>
          <w:szCs w:val="22"/>
        </w:rPr>
        <w:t>5</w:t>
      </w:r>
      <w:r w:rsidRPr="00C2314E">
        <w:rPr>
          <w:rFonts w:ascii="Volvo Novum 3.1" w:eastAsia="Volvo Novum 3.1" w:hAnsi="Volvo Novum 3.1" w:cs="Volvo Novum 3.1"/>
          <w:i/>
          <w:iCs/>
          <w:sz w:val="22"/>
          <w:szCs w:val="22"/>
        </w:rPr>
        <w:t xml:space="preserve">5 dient gleichermaßen der Steigerung der Effizienz und des Bedienkomforts. </w:t>
      </w:r>
    </w:p>
    <w:p w14:paraId="034093BD" w14:textId="77777777" w:rsidR="008142BA" w:rsidRPr="00C2314E" w:rsidRDefault="008142BA" w:rsidP="00AD5BD3">
      <w:pPr>
        <w:rPr>
          <w:rFonts w:ascii="Volvo Novum 3.1" w:hAnsi="Volvo Novum 3.1"/>
          <w:sz w:val="22"/>
          <w:szCs w:val="22"/>
        </w:rPr>
      </w:pPr>
    </w:p>
    <w:p w14:paraId="65128C81" w14:textId="12E4C7F7"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Mit der Vorstellung des ECR255 auf der CONEXPO in Las Vegas (3. bis 7. März 2026) fügt Volvo CE seiner neuesten Baggergeneration eine weitere Kurzheck-Variante hinzu. Der 25-Tonnen-Bagger löst den ECR235E ab und reiht sich somit zwischen dem größeren </w:t>
      </w:r>
      <w:hyperlink r:id="rId10">
        <w:r w:rsidRPr="00C2314E">
          <w:rPr>
            <w:rStyle w:val="Hyperlink"/>
            <w:rFonts w:ascii="Volvo Novum 3.1" w:hAnsi="Volvo Novum 3.1"/>
            <w:sz w:val="22"/>
            <w:szCs w:val="22"/>
          </w:rPr>
          <w:t>Volvo ECR355</w:t>
        </w:r>
      </w:hyperlink>
      <w:r w:rsidR="000441F2" w:rsidRPr="00C2314E">
        <w:rPr>
          <w:rFonts w:ascii="Volvo Novum 3.1" w:hAnsi="Volvo Novum 3.1"/>
          <w:sz w:val="22"/>
          <w:szCs w:val="22"/>
        </w:rPr>
        <w:t xml:space="preserve"> und</w:t>
      </w:r>
      <w:r w:rsidRPr="00C2314E">
        <w:rPr>
          <w:rFonts w:ascii="Volvo Novum 3.1" w:hAnsi="Volvo Novum 3.1"/>
          <w:sz w:val="22"/>
          <w:szCs w:val="22"/>
        </w:rPr>
        <w:t xml:space="preserve"> dem mittelgroßen </w:t>
      </w:r>
      <w:hyperlink r:id="rId11">
        <w:r w:rsidRPr="00C2314E">
          <w:rPr>
            <w:rStyle w:val="Hyperlink"/>
            <w:rFonts w:ascii="Volvo Novum 3.1" w:hAnsi="Volvo Novum 3.1"/>
            <w:sz w:val="22"/>
            <w:szCs w:val="22"/>
          </w:rPr>
          <w:t>ECR145</w:t>
        </w:r>
      </w:hyperlink>
      <w:r w:rsidRPr="00C2314E">
        <w:rPr>
          <w:rFonts w:ascii="Volvo Novum 3.1" w:hAnsi="Volvo Novum 3.1"/>
          <w:sz w:val="22"/>
          <w:szCs w:val="22"/>
        </w:rPr>
        <w:t xml:space="preserve"> ein. </w:t>
      </w:r>
    </w:p>
    <w:p w14:paraId="13A51B31" w14:textId="77777777" w:rsidR="00AD5BD3" w:rsidRPr="00C2314E" w:rsidRDefault="00AD5BD3" w:rsidP="00AD5BD3">
      <w:pPr>
        <w:rPr>
          <w:rFonts w:ascii="Volvo Novum 3.1" w:hAnsi="Volvo Novum 3.1"/>
          <w:sz w:val="22"/>
          <w:szCs w:val="22"/>
        </w:rPr>
      </w:pPr>
    </w:p>
    <w:p w14:paraId="4010D09C"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Das neue Design, die starke Leistung und die hohe Effizienz des ECR255 machen ihn zu einer cleveren Wahl für Auftragnehmer, die in beengten Räumen und anspruchsvollen Umgebungen arbeiten – von innerstädtischen Arbeiten bis hin zu Versorgungs- und Infrastrukturprojekten. </w:t>
      </w:r>
    </w:p>
    <w:p w14:paraId="40B3FDBA" w14:textId="780040FA"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Gegenüber dem Vorgänger ECR235E verbindet die neue Generation sieben Prozent mehr Hubkapazität mit zehn Prozent weniger Kraftstoffverbrauch. „Mit dem Start des ECR255 bietet Volvo in seiner neuen Baggergeneration nun eine umfassende Palette an Kurzheckmodellen an. Für die Kunden bedeutet das, ohne Kompromisse die genau richtige Maschine für ihre Anwendungen wählen zu können“, betont </w:t>
      </w:r>
      <w:r w:rsidR="000441F2" w:rsidRPr="00C2314E">
        <w:rPr>
          <w:rFonts w:ascii="Volvo Novum 3.1" w:hAnsi="Volvo Novum 3.1"/>
          <w:sz w:val="22"/>
          <w:szCs w:val="22"/>
        </w:rPr>
        <w:t>Otmar Kirsch</w:t>
      </w:r>
      <w:r w:rsidRPr="00C2314E">
        <w:rPr>
          <w:rFonts w:ascii="Volvo Novum 3.1" w:hAnsi="Volvo Novum 3.1"/>
          <w:sz w:val="22"/>
          <w:szCs w:val="22"/>
        </w:rPr>
        <w:t>, Produ</w:t>
      </w:r>
      <w:r w:rsidR="000441F2" w:rsidRPr="00C2314E">
        <w:rPr>
          <w:rFonts w:ascii="Volvo Novum 3.1" w:hAnsi="Volvo Novum 3.1"/>
          <w:sz w:val="22"/>
          <w:szCs w:val="22"/>
        </w:rPr>
        <w:t>k</w:t>
      </w:r>
      <w:r w:rsidRPr="00C2314E">
        <w:rPr>
          <w:rFonts w:ascii="Volvo Novum 3.1" w:hAnsi="Volvo Novum 3.1"/>
          <w:sz w:val="22"/>
          <w:szCs w:val="22"/>
        </w:rPr>
        <w:t>t</w:t>
      </w:r>
      <w:r w:rsidR="000441F2" w:rsidRPr="00C2314E">
        <w:rPr>
          <w:rFonts w:ascii="Volvo Novum 3.1" w:hAnsi="Volvo Novum 3.1"/>
          <w:sz w:val="22"/>
          <w:szCs w:val="22"/>
        </w:rPr>
        <w:t>m</w:t>
      </w:r>
      <w:r w:rsidRPr="00C2314E">
        <w:rPr>
          <w:rFonts w:ascii="Volvo Novum 3.1" w:hAnsi="Volvo Novum 3.1"/>
          <w:sz w:val="22"/>
          <w:szCs w:val="22"/>
        </w:rPr>
        <w:t>anager bei Volvo CE. „Dank verringertem Heckschwenkradius, erhöhter Hubkapazität, niedrigerem Kraftstoffverbrauch und branchenführendem Bedienkomfort lässt sich mit dem ECR255 auch auf engstem Raum deutlich mehr leisten.“</w:t>
      </w:r>
    </w:p>
    <w:p w14:paraId="54198CD4" w14:textId="77777777" w:rsidR="00AD5BD3" w:rsidRPr="00C2314E" w:rsidRDefault="00AD5BD3" w:rsidP="00AD5BD3">
      <w:pPr>
        <w:rPr>
          <w:rFonts w:ascii="Volvo Novum 3.1" w:hAnsi="Volvo Novum 3.1"/>
          <w:sz w:val="22"/>
          <w:szCs w:val="22"/>
        </w:rPr>
      </w:pPr>
    </w:p>
    <w:p w14:paraId="733C8D0F" w14:textId="77777777" w:rsidR="00AD5BD3" w:rsidRPr="00C2314E" w:rsidRDefault="00AD5BD3" w:rsidP="00AD5BD3">
      <w:pPr>
        <w:rPr>
          <w:rFonts w:ascii="Volvo Novum 3.1" w:hAnsi="Volvo Novum 3.1"/>
          <w:b/>
          <w:bCs/>
          <w:sz w:val="22"/>
          <w:szCs w:val="22"/>
        </w:rPr>
      </w:pPr>
      <w:r w:rsidRPr="00C2314E">
        <w:rPr>
          <w:rFonts w:ascii="Volvo Novum 3.1" w:hAnsi="Volvo Novum 3.1"/>
          <w:b/>
          <w:bCs/>
          <w:sz w:val="22"/>
          <w:szCs w:val="22"/>
        </w:rPr>
        <w:t>Beeindruckende Effizienz, Stärke und Präzision</w:t>
      </w:r>
    </w:p>
    <w:p w14:paraId="14403555"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t>Das elektrohydraulische Steuerungssystem des neuen Volvo ECR255 verfügt über ein intelligentes Kühlsystem und eine Motordrehzahlregelung für höheres Drehmoment bei niedrigeren Drehzahlen. In der Praxis bedeutet das einen reibungslosen und reaktionsschnellen Betrieb, weniger Energieverluste und bis zu zehn Prozent weniger Kraftstoffverbrauch im Vergleich zum ECR235E. Funktionen wie automatischer Leerlauf, automatische Motorabschaltung und anpassbare Arbeitsmodi helfen ebenfalls, bei gleichbleibend hoher Leistung die Betriebskosten im Griff zu halten.</w:t>
      </w:r>
    </w:p>
    <w:p w14:paraId="13F870EC"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Die neu gestaltete Struktur und das schwerere Gegengewicht ermöglichen eine um sieben Prozent höhere Hubkapazität, was den ECR255 zu einer noch vielseitiger einsetzbaren Maschine macht. Für zügige und präzise Grab- und Planierarbeiten lassen sich die Bewegungen von Ausleger und Löffel mit Volvo Active Control auch automatisieren – mit dem Effekt, dass die Fahrer ihre Aufgaben bis zu 45 Prozent schneller und mit deutlich weniger Ermüdung erledigen können. Ein Planierschild mit Schwimmstellung und Funktionen wie Ausleger-/Schwenkpriorität prädestinieren den ECR255 für komplexe Arbeiten auf engstem Raum. </w:t>
      </w:r>
    </w:p>
    <w:p w14:paraId="3D10C21C" w14:textId="77777777" w:rsidR="00AD5BD3" w:rsidRPr="00C2314E" w:rsidRDefault="00AD5BD3" w:rsidP="00AD5BD3">
      <w:pPr>
        <w:rPr>
          <w:rFonts w:ascii="Volvo Novum 3.1" w:hAnsi="Volvo Novum 3.1"/>
          <w:sz w:val="22"/>
          <w:szCs w:val="22"/>
        </w:rPr>
      </w:pPr>
    </w:p>
    <w:p w14:paraId="46F384BD" w14:textId="124D4A56" w:rsidR="00AD5BD3" w:rsidRPr="00C2314E" w:rsidRDefault="00AD5BD3" w:rsidP="00AD5BD3">
      <w:pPr>
        <w:shd w:val="clear" w:color="auto" w:fill="FFFFFF" w:themeFill="background1"/>
        <w:rPr>
          <w:rFonts w:ascii="Volvo Novum 3.1" w:hAnsi="Volvo Novum 3.1"/>
          <w:i/>
          <w:iCs/>
          <w:sz w:val="22"/>
          <w:szCs w:val="22"/>
        </w:rPr>
      </w:pPr>
      <w:r w:rsidRPr="00C2314E">
        <w:rPr>
          <w:rFonts w:ascii="Volvo Novum 3.1" w:hAnsi="Volvo Novum 3.1"/>
          <w:i/>
          <w:iCs/>
          <w:noProof/>
          <w:sz w:val="22"/>
          <w:szCs w:val="22"/>
        </w:rPr>
        <w:lastRenderedPageBreak/>
        <w:drawing>
          <wp:anchor distT="0" distB="0" distL="0" distR="0" simplePos="0" relativeHeight="251660288" behindDoc="0" locked="0" layoutInCell="0" allowOverlap="1" wp14:anchorId="35025A4C" wp14:editId="55EC7404">
            <wp:simplePos x="0" y="0"/>
            <wp:positionH relativeFrom="column">
              <wp:posOffset>0</wp:posOffset>
            </wp:positionH>
            <wp:positionV relativeFrom="paragraph">
              <wp:posOffset>112395</wp:posOffset>
            </wp:positionV>
            <wp:extent cx="6120130" cy="3355340"/>
            <wp:effectExtent l="0" t="0" r="0" b="0"/>
            <wp:wrapSquare wrapText="largest"/>
            <wp:docPr id="2" name="Bild2" descr="A construction vehicle digging a dirt pi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A construction vehicle digging a dirt pile&#10;&#10;AI-generated content may be incorrect."/>
                    <pic:cNvPicPr>
                      <a:picLocks noChangeAspect="1" noChangeArrowheads="1"/>
                    </pic:cNvPicPr>
                  </pic:nvPicPr>
                  <pic:blipFill>
                    <a:blip r:embed="rId12"/>
                    <a:stretch>
                      <a:fillRect/>
                    </a:stretch>
                  </pic:blipFill>
                  <pic:spPr bwMode="auto">
                    <a:xfrm>
                      <a:off x="0" y="0"/>
                      <a:ext cx="6120130" cy="3355340"/>
                    </a:xfrm>
                    <a:prstGeom prst="rect">
                      <a:avLst/>
                    </a:prstGeom>
                    <a:noFill/>
                  </pic:spPr>
                </pic:pic>
              </a:graphicData>
            </a:graphic>
          </wp:anchor>
        </w:drawing>
      </w:r>
      <w:r w:rsidRPr="00C2314E">
        <w:rPr>
          <w:rFonts w:ascii="Volvo Novum 3.1" w:eastAsia="Volvo Novum 3.1" w:hAnsi="Volvo Novum 3.1" w:cs="Volvo Novum 3.1"/>
          <w:i/>
          <w:iCs/>
          <w:sz w:val="22"/>
          <w:szCs w:val="22"/>
        </w:rPr>
        <w:t xml:space="preserve">Für schnelle und präzise Arbeiten lassen sich die Bewegungen von Ausleger und Löffel mit Volvo Active Control auch automatisieren. </w:t>
      </w:r>
    </w:p>
    <w:p w14:paraId="0D88F417" w14:textId="77777777" w:rsidR="00AD5BD3" w:rsidRPr="00C2314E" w:rsidRDefault="00AD5BD3" w:rsidP="00AD5BD3">
      <w:pPr>
        <w:rPr>
          <w:rFonts w:ascii="Volvo Novum 3.1" w:hAnsi="Volvo Novum 3.1"/>
          <w:b/>
          <w:bCs/>
          <w:sz w:val="22"/>
          <w:szCs w:val="22"/>
        </w:rPr>
      </w:pPr>
    </w:p>
    <w:p w14:paraId="5A08DE36" w14:textId="77777777" w:rsidR="00AD5BD3" w:rsidRPr="00C2314E" w:rsidRDefault="00AD5BD3" w:rsidP="00AD5BD3">
      <w:pPr>
        <w:rPr>
          <w:rFonts w:ascii="Volvo Novum 3.1" w:hAnsi="Volvo Novum 3.1"/>
          <w:b/>
          <w:bCs/>
          <w:sz w:val="22"/>
          <w:szCs w:val="22"/>
        </w:rPr>
      </w:pPr>
      <w:r w:rsidRPr="00C2314E">
        <w:rPr>
          <w:rFonts w:ascii="Volvo Novum 3.1" w:hAnsi="Volvo Novum 3.1"/>
          <w:b/>
          <w:bCs/>
          <w:sz w:val="22"/>
          <w:szCs w:val="22"/>
        </w:rPr>
        <w:t>Fokus auf Betriebszeit, Sicherheit und Bedienkomfort</w:t>
      </w:r>
    </w:p>
    <w:p w14:paraId="6D78C85F"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Lange Betriebsintervalle, einschließlich 1.000-Stunden-Motoröl- und 3.000-Stunden-Hydraulikölwechsel, minimieren die Ausfallzeiten und senken die Wartungskosten. Für Servicearbeiten sind wichtige Komponenten leicht erreichbar gruppiert und weitgehend vom Boden aus zugänglich. </w:t>
      </w:r>
      <w:r w:rsidRPr="00C2314E">
        <w:rPr>
          <w:rFonts w:ascii="Volvo Novum 3.1" w:eastAsia="Arial" w:hAnsi="Volvo Novum 3.1"/>
          <w:sz w:val="22"/>
          <w:szCs w:val="22"/>
        </w:rPr>
        <w:t xml:space="preserve">Für eine maximale Betriebszeit liefern außerdem die Volvo CareTrack-Telematik und ActiveCare 24/7 Echtzeitdaten zum Maschinenzustand sowie vorausschauende Wartungswarnungen. </w:t>
      </w:r>
    </w:p>
    <w:p w14:paraId="52BA9CF5"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Für maximale Sicherheit vor Ort können Kunden Volvo Smart View mit Hinderniserkennung hinzufügen, das Bedienern eine 360-Grad-Sicht erlaubt und dabei auch die Möglichkeit bietet, zwischen Objekten und Personen zu unterscheiden. </w:t>
      </w:r>
    </w:p>
    <w:p w14:paraId="7860F80E"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t>Die Fahrer werden die großzügige Kabine des neuen Baggers zu schätzen wissen, mit etwa 20 Prozent mehr Raum als bei vergleichbaren Kurzheckmodellen. Am komfortablen und leisen Arbeitsplatz gibt es weitere Upgrades wie ein größeres und höher auflösendes Volvo Co-Pilot-Display, mehr individuelle Einstellmöglichkeiten sowie eine verbesserte Heiz- und Kühlleistung. Darüber hinaus sorgen Annehmlichkeiten wie Bluetooth-Konnektivität, kabelloses Telefonladen und ein Heiz-/Kühlfach für Proviant und Getränke für einen entspannten Arbeitsalltag.</w:t>
      </w:r>
    </w:p>
    <w:p w14:paraId="076DFFEF" w14:textId="77777777" w:rsidR="00C2314E" w:rsidRDefault="00AD5BD3" w:rsidP="00AD5BD3">
      <w:pPr>
        <w:rPr>
          <w:rFonts w:ascii="Volvo Novum 3.1" w:hAnsi="Volvo Novum 3.1"/>
          <w:sz w:val="22"/>
          <w:szCs w:val="22"/>
        </w:rPr>
      </w:pPr>
      <w:r w:rsidRPr="00C2314E">
        <w:rPr>
          <w:rFonts w:ascii="Volvo Novum 3.1" w:hAnsi="Volvo Novum 3.1"/>
          <w:sz w:val="22"/>
          <w:szCs w:val="22"/>
        </w:rPr>
        <w:t>Der ECR2</w:t>
      </w:r>
      <w:r w:rsidR="00C2314E">
        <w:rPr>
          <w:rFonts w:ascii="Volvo Novum 3.1" w:hAnsi="Volvo Novum 3.1"/>
          <w:sz w:val="22"/>
          <w:szCs w:val="22"/>
        </w:rPr>
        <w:t>5</w:t>
      </w:r>
      <w:r w:rsidRPr="00C2314E">
        <w:rPr>
          <w:rFonts w:ascii="Volvo Novum 3.1" w:hAnsi="Volvo Novum 3.1"/>
          <w:sz w:val="22"/>
          <w:szCs w:val="22"/>
        </w:rPr>
        <w:t>5 kann ab sofort in Nordamerika, Europa und der Türkei, Ozeanien, Japan und Korea bestellt werden.</w:t>
      </w:r>
    </w:p>
    <w:p w14:paraId="509E9464" w14:textId="22002DAC" w:rsidR="00AD5BD3" w:rsidRPr="00C2314E" w:rsidRDefault="00AD5BD3" w:rsidP="00AD5BD3">
      <w:pPr>
        <w:rPr>
          <w:rFonts w:ascii="Volvo Novum 3.1" w:hAnsi="Volvo Novum 3.1"/>
          <w:sz w:val="22"/>
          <w:szCs w:val="22"/>
        </w:rPr>
      </w:pPr>
      <w:r w:rsidRPr="00C2314E">
        <w:rPr>
          <w:rFonts w:ascii="Volvo Novum 3.1" w:hAnsi="Volvo Novum 3.1"/>
          <w:sz w:val="22"/>
          <w:szCs w:val="22"/>
        </w:rPr>
        <w:t xml:space="preserve"> </w:t>
      </w:r>
    </w:p>
    <w:p w14:paraId="6EAF9AFD" w14:textId="77777777" w:rsidR="00AD5BD3" w:rsidRPr="00C2314E" w:rsidRDefault="00AD5BD3" w:rsidP="00AD5BD3">
      <w:pPr>
        <w:rPr>
          <w:rFonts w:ascii="Volvo Novum 3.1" w:hAnsi="Volvo Novum 3.1"/>
          <w:sz w:val="22"/>
          <w:szCs w:val="22"/>
        </w:rPr>
      </w:pPr>
      <w:r w:rsidRPr="00C2314E">
        <w:rPr>
          <w:rFonts w:ascii="Volvo Novum 3.1" w:hAnsi="Volvo Novum 3.1"/>
          <w:sz w:val="22"/>
          <w:szCs w:val="22"/>
        </w:rPr>
        <w:lastRenderedPageBreak/>
        <w:br/>
      </w:r>
    </w:p>
    <w:p w14:paraId="61D9D3DE" w14:textId="77777777" w:rsidR="00AD5BD3" w:rsidRPr="00C2314E" w:rsidRDefault="00AD5BD3" w:rsidP="00AD5BD3">
      <w:pPr>
        <w:rPr>
          <w:rFonts w:ascii="Volvo Novum 3.1" w:hAnsi="Volvo Novum 3.1"/>
          <w:sz w:val="22"/>
          <w:szCs w:val="22"/>
        </w:rPr>
      </w:pPr>
      <w:r w:rsidRPr="00C2314E">
        <w:rPr>
          <w:rFonts w:ascii="Volvo Novum 3.1" w:eastAsia="Arial" w:hAnsi="Volvo Novum 3.1"/>
          <w:b/>
          <w:bCs/>
          <w:color w:val="000000"/>
          <w:sz w:val="22"/>
          <w:szCs w:val="22"/>
        </w:rPr>
        <w:t>Wichtige Spezifikationen:</w:t>
      </w:r>
    </w:p>
    <w:p w14:paraId="7CA1E481" w14:textId="77777777" w:rsidR="00AD5BD3" w:rsidRPr="00C2314E" w:rsidRDefault="00AD5BD3" w:rsidP="00AD5BD3">
      <w:pPr>
        <w:rPr>
          <w:rFonts w:ascii="Volvo Novum 3.1" w:eastAsia="Arial" w:hAnsi="Volvo Novum 3.1"/>
          <w:b/>
          <w:bCs/>
          <w:color w:val="000000"/>
          <w:sz w:val="22"/>
          <w:szCs w:val="22"/>
        </w:rPr>
      </w:pPr>
    </w:p>
    <w:tbl>
      <w:tblPr>
        <w:tblW w:w="7511" w:type="dxa"/>
        <w:jc w:val="center"/>
        <w:tblLayout w:type="fixed"/>
        <w:tblCellMar>
          <w:top w:w="57" w:type="dxa"/>
          <w:left w:w="28" w:type="dxa"/>
          <w:bottom w:w="113" w:type="dxa"/>
          <w:right w:w="28" w:type="dxa"/>
        </w:tblCellMar>
        <w:tblLook w:val="0400" w:firstRow="0" w:lastRow="0" w:firstColumn="0" w:lastColumn="0" w:noHBand="0" w:noVBand="1"/>
      </w:tblPr>
      <w:tblGrid>
        <w:gridCol w:w="3874"/>
        <w:gridCol w:w="3637"/>
      </w:tblGrid>
      <w:tr w:rsidR="00AD5BD3" w:rsidRPr="00C2314E" w14:paraId="1F1072FD"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vAlign w:val="center"/>
          </w:tcPr>
          <w:p w14:paraId="69C8288A" w14:textId="77777777" w:rsidR="00AD5BD3" w:rsidRPr="00C2314E" w:rsidRDefault="00AD5BD3" w:rsidP="00630C78">
            <w:pPr>
              <w:rPr>
                <w:rFonts w:ascii="Volvo Novum 3.1" w:eastAsia="Arial" w:hAnsi="Volvo Novum 3.1"/>
                <w:sz w:val="22"/>
                <w:szCs w:val="22"/>
              </w:rPr>
            </w:pPr>
          </w:p>
        </w:tc>
        <w:tc>
          <w:tcPr>
            <w:tcW w:w="36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C823C1"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sz w:val="22"/>
                <w:szCs w:val="22"/>
              </w:rPr>
              <w:t xml:space="preserve"> Volvo ECR255 Kurzheckbagger</w:t>
            </w:r>
          </w:p>
        </w:tc>
      </w:tr>
      <w:tr w:rsidR="00AD5BD3" w:rsidRPr="00C2314E" w14:paraId="0994A167"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181F83"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Betriebsgewicht</w:t>
            </w:r>
          </w:p>
        </w:tc>
        <w:tc>
          <w:tcPr>
            <w:tcW w:w="3637" w:type="dxa"/>
            <w:tcBorders>
              <w:top w:val="single" w:sz="4" w:space="0" w:color="000000"/>
              <w:left w:val="single" w:sz="4" w:space="0" w:color="000000"/>
              <w:bottom w:val="single" w:sz="4" w:space="0" w:color="000000"/>
              <w:right w:val="single" w:sz="4" w:space="0" w:color="000000"/>
            </w:tcBorders>
            <w:vAlign w:val="center"/>
          </w:tcPr>
          <w:p w14:paraId="197DC8FF"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23 400 – 29 030 kg</w:t>
            </w:r>
          </w:p>
        </w:tc>
      </w:tr>
      <w:tr w:rsidR="00AD5BD3" w:rsidRPr="00C2314E" w14:paraId="02F1A789"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0099D4"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Bruttoleistung</w:t>
            </w:r>
          </w:p>
        </w:tc>
        <w:tc>
          <w:tcPr>
            <w:tcW w:w="3637" w:type="dxa"/>
            <w:tcBorders>
              <w:top w:val="single" w:sz="4" w:space="0" w:color="000000"/>
              <w:left w:val="single" w:sz="4" w:space="0" w:color="000000"/>
              <w:bottom w:val="single" w:sz="4" w:space="0" w:color="000000"/>
              <w:right w:val="single" w:sz="4" w:space="0" w:color="000000"/>
            </w:tcBorders>
            <w:vAlign w:val="center"/>
          </w:tcPr>
          <w:p w14:paraId="001A1058"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129 kW</w:t>
            </w:r>
          </w:p>
        </w:tc>
      </w:tr>
      <w:tr w:rsidR="00AD5BD3" w:rsidRPr="00C2314E" w14:paraId="6DCE70C7"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B4E2A7"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w:t>
            </w:r>
            <w:r w:rsidRPr="00C2314E">
              <w:rPr>
                <w:rFonts w:ascii="Volvo Novum 3.1" w:eastAsia="Arial" w:hAnsi="Volvo Novum 3.1"/>
                <w:b/>
                <w:color w:val="000000" w:themeColor="text1"/>
                <w:sz w:val="22"/>
                <w:szCs w:val="22"/>
              </w:rPr>
              <w:t>. . . bei Motordrehzahl</w:t>
            </w:r>
          </w:p>
        </w:tc>
        <w:tc>
          <w:tcPr>
            <w:tcW w:w="3637" w:type="dxa"/>
            <w:tcBorders>
              <w:top w:val="single" w:sz="4" w:space="0" w:color="000000"/>
              <w:left w:val="single" w:sz="4" w:space="0" w:color="000000"/>
              <w:bottom w:val="single" w:sz="4" w:space="0" w:color="000000"/>
              <w:right w:val="single" w:sz="4" w:space="0" w:color="000000"/>
            </w:tcBorders>
            <w:vAlign w:val="center"/>
          </w:tcPr>
          <w:p w14:paraId="3567E524"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1 800 U/min</w:t>
            </w:r>
          </w:p>
        </w:tc>
      </w:tr>
      <w:tr w:rsidR="00AD5BD3" w:rsidRPr="00C2314E" w14:paraId="2266D278"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C96A98"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Löffelvolumen</w:t>
            </w:r>
          </w:p>
        </w:tc>
        <w:tc>
          <w:tcPr>
            <w:tcW w:w="3637" w:type="dxa"/>
            <w:tcBorders>
              <w:top w:val="single" w:sz="4" w:space="0" w:color="000000"/>
              <w:left w:val="single" w:sz="4" w:space="0" w:color="000000"/>
              <w:bottom w:val="single" w:sz="4" w:space="0" w:color="000000"/>
              <w:right w:val="single" w:sz="4" w:space="0" w:color="000000"/>
            </w:tcBorders>
            <w:vAlign w:val="center"/>
          </w:tcPr>
          <w:p w14:paraId="010B1D11"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0,36 – 1,44 m</w:t>
            </w:r>
            <w:r w:rsidRPr="00C2314E">
              <w:rPr>
                <w:rFonts w:ascii="Volvo Novum 3.1" w:eastAsia="Arial" w:hAnsi="Volvo Novum 3.1"/>
                <w:color w:val="000000" w:themeColor="text1"/>
                <w:sz w:val="22"/>
                <w:szCs w:val="22"/>
                <w:vertAlign w:val="superscript"/>
              </w:rPr>
              <w:t>3</w:t>
            </w:r>
          </w:p>
        </w:tc>
      </w:tr>
      <w:tr w:rsidR="00AD5BD3" w:rsidRPr="00C2314E" w14:paraId="365CE589"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A50F66"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Hubkraft, entlang Fahrwerk</w:t>
            </w:r>
          </w:p>
        </w:tc>
        <w:tc>
          <w:tcPr>
            <w:tcW w:w="3637" w:type="dxa"/>
            <w:tcBorders>
              <w:top w:val="single" w:sz="4" w:space="0" w:color="000000"/>
              <w:left w:val="single" w:sz="4" w:space="0" w:color="000000"/>
              <w:bottom w:val="single" w:sz="4" w:space="0" w:color="000000"/>
              <w:right w:val="single" w:sz="4" w:space="0" w:color="000000"/>
            </w:tcBorders>
            <w:vAlign w:val="center"/>
          </w:tcPr>
          <w:p w14:paraId="204C9E2D"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lang w:val="en-US"/>
              </w:rPr>
              <w:t xml:space="preserve"> 7 540 kg</w:t>
            </w:r>
          </w:p>
        </w:tc>
      </w:tr>
      <w:tr w:rsidR="00AD5BD3" w:rsidRPr="00C2314E" w14:paraId="11109FD5"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DE93A9"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w:t>
            </w:r>
            <w:r w:rsidRPr="00C2314E">
              <w:rPr>
                <w:rFonts w:ascii="Volvo Novum 3.1" w:eastAsia="Arial" w:hAnsi="Volvo Novum 3.1"/>
                <w:b/>
                <w:color w:val="000000" w:themeColor="text1"/>
                <w:sz w:val="22"/>
                <w:szCs w:val="22"/>
              </w:rPr>
              <w:t>. . . in Reichweite/Höhe</w:t>
            </w:r>
          </w:p>
        </w:tc>
        <w:tc>
          <w:tcPr>
            <w:tcW w:w="3637" w:type="dxa"/>
            <w:tcBorders>
              <w:top w:val="single" w:sz="4" w:space="0" w:color="000000"/>
              <w:left w:val="single" w:sz="4" w:space="0" w:color="000000"/>
              <w:bottom w:val="single" w:sz="4" w:space="0" w:color="000000"/>
              <w:right w:val="single" w:sz="4" w:space="0" w:color="000000"/>
            </w:tcBorders>
            <w:vAlign w:val="center"/>
          </w:tcPr>
          <w:p w14:paraId="09D37A89"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6 / 1,5 m</w:t>
            </w:r>
          </w:p>
        </w:tc>
      </w:tr>
      <w:tr w:rsidR="00AD5BD3" w:rsidRPr="00C2314E" w14:paraId="2AB3E81E"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D05B7C"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Max. Reichweite beim Graben</w:t>
            </w:r>
          </w:p>
        </w:tc>
        <w:tc>
          <w:tcPr>
            <w:tcW w:w="3637" w:type="dxa"/>
            <w:tcBorders>
              <w:top w:val="single" w:sz="4" w:space="0" w:color="000000"/>
              <w:left w:val="single" w:sz="4" w:space="0" w:color="000000"/>
              <w:bottom w:val="single" w:sz="4" w:space="0" w:color="000000"/>
              <w:right w:val="single" w:sz="4" w:space="0" w:color="000000"/>
            </w:tcBorders>
            <w:vAlign w:val="center"/>
          </w:tcPr>
          <w:p w14:paraId="65528B39"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9 510 mm</w:t>
            </w:r>
          </w:p>
        </w:tc>
      </w:tr>
      <w:tr w:rsidR="00AD5BD3" w:rsidRPr="00C2314E" w14:paraId="1B0929B5"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DC9BA4"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w:t>
            </w:r>
            <w:r w:rsidRPr="00C2314E">
              <w:rPr>
                <w:rFonts w:ascii="Volvo Novum 3.1" w:eastAsia="Arial" w:hAnsi="Volvo Novum 3.1"/>
                <w:b/>
                <w:color w:val="000000" w:themeColor="text1"/>
                <w:sz w:val="22"/>
                <w:szCs w:val="22"/>
              </w:rPr>
              <w:t>Max. Grabtiefe</w:t>
            </w:r>
          </w:p>
        </w:tc>
        <w:tc>
          <w:tcPr>
            <w:tcW w:w="3637" w:type="dxa"/>
            <w:tcBorders>
              <w:top w:val="single" w:sz="4" w:space="0" w:color="000000"/>
              <w:left w:val="single" w:sz="4" w:space="0" w:color="000000"/>
              <w:bottom w:val="single" w:sz="4" w:space="0" w:color="000000"/>
              <w:right w:val="single" w:sz="4" w:space="0" w:color="000000"/>
            </w:tcBorders>
            <w:vAlign w:val="center"/>
          </w:tcPr>
          <w:p w14:paraId="744BCD20"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6 350 mm</w:t>
            </w:r>
          </w:p>
        </w:tc>
      </w:tr>
      <w:tr w:rsidR="00AD5BD3" w:rsidRPr="00C2314E" w14:paraId="0A3A343C"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91B994" w14:textId="219FDD90"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Reißkraft (</w:t>
            </w:r>
            <w:r w:rsidR="000C03FC">
              <w:rPr>
                <w:rFonts w:ascii="Volvo Novum 3.1" w:eastAsia="Arial" w:hAnsi="Volvo Novum 3.1"/>
                <w:b/>
                <w:bCs/>
                <w:color w:val="000000" w:themeColor="text1"/>
                <w:sz w:val="22"/>
                <w:szCs w:val="22"/>
              </w:rPr>
              <w:t>Löffel</w:t>
            </w:r>
            <w:r w:rsidRPr="00C2314E">
              <w:rPr>
                <w:rFonts w:ascii="Volvo Novum 3.1" w:eastAsia="Arial" w:hAnsi="Volvo Novum 3.1"/>
                <w:b/>
                <w:bCs/>
                <w:color w:val="000000" w:themeColor="text1"/>
                <w:sz w:val="22"/>
                <w:szCs w:val="22"/>
              </w:rPr>
              <w:t>)</w:t>
            </w:r>
            <w:r w:rsidRPr="00C2314E">
              <w:rPr>
                <w:rFonts w:ascii="Volvo Novum 3.1" w:eastAsia="Arial" w:hAnsi="Volvo Novum 3.1"/>
                <w:b/>
                <w:color w:val="000000" w:themeColor="text1"/>
                <w:sz w:val="22"/>
                <w:szCs w:val="22"/>
              </w:rPr>
              <w:t>, SAE J1179 (normal)</w:t>
            </w:r>
          </w:p>
        </w:tc>
        <w:tc>
          <w:tcPr>
            <w:tcW w:w="3637" w:type="dxa"/>
            <w:tcBorders>
              <w:top w:val="single" w:sz="4" w:space="0" w:color="000000"/>
              <w:left w:val="single" w:sz="4" w:space="0" w:color="000000"/>
              <w:bottom w:val="single" w:sz="4" w:space="0" w:color="000000"/>
              <w:right w:val="single" w:sz="4" w:space="0" w:color="000000"/>
            </w:tcBorders>
            <w:vAlign w:val="center"/>
          </w:tcPr>
          <w:p w14:paraId="76893EC6"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w:t>
            </w:r>
            <w:r w:rsidRPr="00C2314E">
              <w:rPr>
                <w:rFonts w:ascii="Volvo Novum 3.1" w:eastAsia="Arial" w:hAnsi="Volvo Novum 3.1"/>
                <w:color w:val="000000" w:themeColor="text1"/>
                <w:sz w:val="22"/>
                <w:szCs w:val="22"/>
                <w:lang w:val="en-US"/>
              </w:rPr>
              <w:t>125 kN</w:t>
            </w:r>
          </w:p>
        </w:tc>
      </w:tr>
      <w:tr w:rsidR="00AD5BD3" w:rsidRPr="00C2314E" w14:paraId="351FF5FC"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F29079" w14:textId="7EFEF470"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Reißkraft (</w:t>
            </w:r>
            <w:r w:rsidR="000C03FC">
              <w:rPr>
                <w:rFonts w:ascii="Volvo Novum 3.1" w:eastAsia="Arial" w:hAnsi="Volvo Novum 3.1"/>
                <w:b/>
                <w:bCs/>
                <w:color w:val="000000" w:themeColor="text1"/>
                <w:sz w:val="22"/>
                <w:szCs w:val="22"/>
              </w:rPr>
              <w:t>Löffel</w:t>
            </w:r>
            <w:r w:rsidRPr="00C2314E">
              <w:rPr>
                <w:rFonts w:ascii="Volvo Novum 3.1" w:eastAsia="Arial" w:hAnsi="Volvo Novum 3.1"/>
                <w:b/>
                <w:bCs/>
                <w:color w:val="000000" w:themeColor="text1"/>
                <w:sz w:val="22"/>
                <w:szCs w:val="22"/>
              </w:rPr>
              <w:t>)</w:t>
            </w:r>
            <w:r w:rsidRPr="00C2314E">
              <w:rPr>
                <w:rFonts w:ascii="Volvo Novum 3.1" w:eastAsia="Arial" w:hAnsi="Volvo Novum 3.1"/>
                <w:b/>
                <w:color w:val="000000" w:themeColor="text1"/>
                <w:sz w:val="22"/>
                <w:szCs w:val="22"/>
              </w:rPr>
              <w:t>, SAE J1179 (Boost)</w:t>
            </w:r>
          </w:p>
        </w:tc>
        <w:tc>
          <w:tcPr>
            <w:tcW w:w="3637" w:type="dxa"/>
            <w:tcBorders>
              <w:top w:val="single" w:sz="4" w:space="0" w:color="000000"/>
              <w:left w:val="single" w:sz="4" w:space="0" w:color="000000"/>
              <w:bottom w:val="single" w:sz="4" w:space="0" w:color="000000"/>
              <w:right w:val="single" w:sz="4" w:space="0" w:color="000000"/>
            </w:tcBorders>
            <w:vAlign w:val="center"/>
          </w:tcPr>
          <w:p w14:paraId="759D7860"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w:t>
            </w:r>
            <w:r w:rsidRPr="00C2314E">
              <w:rPr>
                <w:rFonts w:ascii="Volvo Novum 3.1" w:eastAsia="Arial" w:hAnsi="Volvo Novum 3.1"/>
                <w:color w:val="000000" w:themeColor="text1"/>
                <w:sz w:val="22"/>
                <w:szCs w:val="22"/>
                <w:lang w:val="en-US"/>
              </w:rPr>
              <w:t>132 kN</w:t>
            </w:r>
          </w:p>
        </w:tc>
      </w:tr>
      <w:tr w:rsidR="00AD5BD3" w:rsidRPr="00C2314E" w14:paraId="4B71DF18"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2C88CF"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Ausreißkraft (Arm), SAE J1179 (normal)</w:t>
            </w:r>
          </w:p>
        </w:tc>
        <w:tc>
          <w:tcPr>
            <w:tcW w:w="3637" w:type="dxa"/>
            <w:tcBorders>
              <w:top w:val="single" w:sz="4" w:space="0" w:color="000000"/>
              <w:left w:val="single" w:sz="4" w:space="0" w:color="000000"/>
              <w:bottom w:val="single" w:sz="4" w:space="0" w:color="000000"/>
              <w:right w:val="single" w:sz="4" w:space="0" w:color="000000"/>
            </w:tcBorders>
            <w:vAlign w:val="center"/>
          </w:tcPr>
          <w:p w14:paraId="158932E3"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w:t>
            </w:r>
            <w:r w:rsidRPr="00C2314E">
              <w:rPr>
                <w:rFonts w:ascii="Volvo Novum 3.1" w:eastAsia="Arial" w:hAnsi="Volvo Novum 3.1"/>
                <w:color w:val="000000" w:themeColor="text1"/>
                <w:sz w:val="22"/>
                <w:szCs w:val="22"/>
                <w:lang w:val="en-US"/>
              </w:rPr>
              <w:t>117 kN</w:t>
            </w:r>
          </w:p>
        </w:tc>
      </w:tr>
      <w:tr w:rsidR="00AD5BD3" w:rsidRPr="00C2314E" w14:paraId="503A059A"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87122"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 xml:space="preserve"> Ausreißkraft (Arm), SAE J1179 (Boost)</w:t>
            </w:r>
          </w:p>
        </w:tc>
        <w:tc>
          <w:tcPr>
            <w:tcW w:w="3637" w:type="dxa"/>
            <w:tcBorders>
              <w:top w:val="single" w:sz="4" w:space="0" w:color="000000"/>
              <w:left w:val="single" w:sz="4" w:space="0" w:color="000000"/>
              <w:bottom w:val="single" w:sz="4" w:space="0" w:color="000000"/>
              <w:right w:val="single" w:sz="4" w:space="0" w:color="000000"/>
            </w:tcBorders>
            <w:vAlign w:val="center"/>
          </w:tcPr>
          <w:p w14:paraId="0F692841"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w:t>
            </w:r>
            <w:r w:rsidRPr="00C2314E">
              <w:rPr>
                <w:rFonts w:ascii="Volvo Novum 3.1" w:eastAsia="Arial" w:hAnsi="Volvo Novum 3.1"/>
                <w:color w:val="000000" w:themeColor="text1"/>
                <w:sz w:val="22"/>
                <w:szCs w:val="22"/>
                <w:lang w:val="en-US"/>
              </w:rPr>
              <w:t>124 kN</w:t>
            </w:r>
          </w:p>
        </w:tc>
      </w:tr>
      <w:tr w:rsidR="00AD5BD3" w:rsidRPr="00C2314E" w14:paraId="3AA662E9"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F5C36E" w14:textId="15F45DD5"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Gesamtbreite</w:t>
            </w:r>
          </w:p>
        </w:tc>
        <w:tc>
          <w:tcPr>
            <w:tcW w:w="3637" w:type="dxa"/>
            <w:tcBorders>
              <w:top w:val="single" w:sz="4" w:space="0" w:color="000000"/>
              <w:left w:val="single" w:sz="4" w:space="0" w:color="000000"/>
              <w:bottom w:val="single" w:sz="4" w:space="0" w:color="000000"/>
              <w:right w:val="single" w:sz="4" w:space="0" w:color="000000"/>
            </w:tcBorders>
            <w:vAlign w:val="center"/>
          </w:tcPr>
          <w:p w14:paraId="5B572EAC"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rPr>
              <w:t xml:space="preserve"> 3 010 mm</w:t>
            </w:r>
          </w:p>
        </w:tc>
      </w:tr>
      <w:tr w:rsidR="00AD5BD3" w:rsidRPr="00C2314E" w14:paraId="235B654A" w14:textId="77777777" w:rsidTr="00630C78">
        <w:trPr>
          <w:trHeight w:val="410"/>
          <w:jc w:val="center"/>
        </w:trPr>
        <w:tc>
          <w:tcPr>
            <w:tcW w:w="3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2D6A1A" w14:textId="77777777" w:rsidR="00AD5BD3" w:rsidRPr="00C2314E" w:rsidRDefault="00AD5BD3" w:rsidP="00630C78">
            <w:pPr>
              <w:rPr>
                <w:rFonts w:ascii="Volvo Novum 3.1" w:hAnsi="Volvo Novum 3.1"/>
                <w:sz w:val="22"/>
                <w:szCs w:val="22"/>
              </w:rPr>
            </w:pPr>
            <w:r w:rsidRPr="00C2314E">
              <w:rPr>
                <w:rFonts w:ascii="Volvo Novum 3.1" w:eastAsia="Arial" w:hAnsi="Volvo Novum 3.1"/>
                <w:b/>
                <w:bCs/>
                <w:color w:val="000000" w:themeColor="text1"/>
                <w:sz w:val="22"/>
                <w:szCs w:val="22"/>
              </w:rPr>
              <w:t>Heckschwenkradius</w:t>
            </w:r>
          </w:p>
        </w:tc>
        <w:tc>
          <w:tcPr>
            <w:tcW w:w="3637" w:type="dxa"/>
            <w:tcBorders>
              <w:top w:val="single" w:sz="4" w:space="0" w:color="000000"/>
              <w:left w:val="single" w:sz="4" w:space="0" w:color="000000"/>
              <w:bottom w:val="single" w:sz="4" w:space="0" w:color="000000"/>
              <w:right w:val="single" w:sz="4" w:space="0" w:color="000000"/>
            </w:tcBorders>
            <w:vAlign w:val="center"/>
          </w:tcPr>
          <w:p w14:paraId="154C18AD" w14:textId="77777777" w:rsidR="00AD5BD3" w:rsidRPr="00C2314E" w:rsidRDefault="00AD5BD3" w:rsidP="00630C78">
            <w:pPr>
              <w:rPr>
                <w:rFonts w:ascii="Volvo Novum 3.1" w:hAnsi="Volvo Novum 3.1"/>
                <w:sz w:val="22"/>
                <w:szCs w:val="22"/>
              </w:rPr>
            </w:pPr>
            <w:r w:rsidRPr="00C2314E">
              <w:rPr>
                <w:rFonts w:ascii="Volvo Novum 3.1" w:eastAsia="Arial" w:hAnsi="Volvo Novum 3.1"/>
                <w:color w:val="000000" w:themeColor="text1"/>
                <w:sz w:val="22"/>
                <w:szCs w:val="22"/>
                <w:lang w:val="en-US"/>
              </w:rPr>
              <w:t xml:space="preserve"> 2 310 mm</w:t>
            </w:r>
          </w:p>
        </w:tc>
      </w:tr>
    </w:tbl>
    <w:p w14:paraId="04498374" w14:textId="77777777" w:rsidR="00AD5BD3" w:rsidRPr="00C2314E" w:rsidRDefault="00AD5BD3" w:rsidP="00AD5BD3">
      <w:pPr>
        <w:rPr>
          <w:rFonts w:ascii="Arial" w:eastAsia="Arial" w:hAnsi="Arial"/>
          <w:sz w:val="22"/>
          <w:szCs w:val="22"/>
        </w:rPr>
      </w:pPr>
    </w:p>
    <w:p w14:paraId="74ECB53D" w14:textId="77777777" w:rsidR="00DB6B5A" w:rsidRPr="00C2314E" w:rsidRDefault="00DB6B5A" w:rsidP="00DB6B5A">
      <w:pPr>
        <w:shd w:val="clear" w:color="auto" w:fill="FFFFFF" w:themeFill="background1"/>
        <w:spacing w:after="0"/>
        <w:rPr>
          <w:rFonts w:ascii="Volvo Novum 3.1" w:eastAsia="Volvo Novum 3.1" w:hAnsi="Volvo Novum 3.1" w:cs="Volvo Novum 3.1"/>
          <w:color w:val="000000" w:themeColor="text1"/>
          <w:sz w:val="22"/>
          <w:szCs w:val="22"/>
        </w:rPr>
      </w:pPr>
    </w:p>
    <w:p w14:paraId="12D365E5" w14:textId="419B111F" w:rsidR="00DB6B5A" w:rsidRPr="00C2314E" w:rsidRDefault="00DB6B5A" w:rsidP="00DB6B5A">
      <w:pPr>
        <w:shd w:val="clear" w:color="auto" w:fill="FFFFFF" w:themeFill="background1"/>
        <w:spacing w:after="0"/>
        <w:rPr>
          <w:rFonts w:ascii="Volvo Novum 3.1" w:eastAsia="Volvo Novum 3.1" w:hAnsi="Volvo Novum 3.1" w:cs="Volvo Novum 3.1"/>
          <w:color w:val="000000" w:themeColor="text1"/>
          <w:sz w:val="22"/>
          <w:szCs w:val="22"/>
          <w:lang w:val="de-DE"/>
        </w:rPr>
      </w:pPr>
      <w:r w:rsidRPr="00C2314E">
        <w:rPr>
          <w:rFonts w:ascii="Volvo Novum 3.1" w:eastAsia="Volvo Novum 3.1" w:hAnsi="Volvo Novum 3.1" w:cs="Volvo Novum 3.1"/>
          <w:color w:val="000000" w:themeColor="text1"/>
          <w:sz w:val="22"/>
          <w:szCs w:val="22"/>
        </w:rPr>
        <w:t>Journalisten, die weitere Informationen wünschen, wenden sich bitte an:</w:t>
      </w:r>
      <w:r w:rsidRPr="00C2314E">
        <w:rPr>
          <w:rFonts w:ascii="Volvo Novum 3.1" w:eastAsia="Volvo Novum 3.1" w:hAnsi="Volvo Novum 3.1" w:cs="Volvo Novum 3.1"/>
          <w:color w:val="000000" w:themeColor="text1"/>
          <w:sz w:val="22"/>
          <w:szCs w:val="22"/>
        </w:rPr>
        <w:br/>
      </w:r>
      <w:r w:rsidRPr="00C2314E">
        <w:rPr>
          <w:rFonts w:ascii="Volvo Novum 3.1" w:eastAsia="Volvo Novum 3.1" w:hAnsi="Volvo Novum 3.1" w:cs="Volvo Novum 3.1"/>
          <w:color w:val="000000" w:themeColor="text1"/>
          <w:sz w:val="22"/>
          <w:szCs w:val="22"/>
        </w:rPr>
        <w:br/>
      </w:r>
      <w:r w:rsidRPr="00C2314E">
        <w:rPr>
          <w:rFonts w:ascii="Volvo Novum 3.1" w:eastAsia="Volvo Novum 3.1" w:hAnsi="Volvo Novum 3.1" w:cs="Volvo Novum 3.1"/>
          <w:color w:val="000000" w:themeColor="text1"/>
          <w:sz w:val="22"/>
          <w:szCs w:val="22"/>
        </w:rPr>
        <w:lastRenderedPageBreak/>
        <w:t>Sandra Jansen </w:t>
      </w:r>
      <w:r w:rsidRPr="00C2314E">
        <w:rPr>
          <w:rFonts w:ascii="Volvo Novum 3.1" w:eastAsia="Volvo Novum 3.1" w:hAnsi="Volvo Novum 3.1" w:cs="Volvo Novum 3.1"/>
          <w:color w:val="000000" w:themeColor="text1"/>
          <w:sz w:val="22"/>
          <w:szCs w:val="22"/>
        </w:rPr>
        <w:br/>
        <w:t>Media Relations &amp; Communication Manager</w:t>
      </w:r>
      <w:r w:rsidRPr="00C2314E">
        <w:rPr>
          <w:rFonts w:ascii="Volvo Novum 3.1" w:eastAsia="Volvo Novum 3.1" w:hAnsi="Volvo Novum 3.1" w:cs="Volvo Novum 3.1"/>
          <w:color w:val="000000" w:themeColor="text1"/>
          <w:sz w:val="22"/>
          <w:szCs w:val="22"/>
        </w:rPr>
        <w:br/>
        <w:t>Region Europe &amp; Region International </w:t>
      </w:r>
      <w:r w:rsidRPr="00C2314E">
        <w:rPr>
          <w:rFonts w:ascii="Volvo Novum 3.1" w:eastAsia="Volvo Novum 3.1" w:hAnsi="Volvo Novum 3.1" w:cs="Volvo Novum 3.1"/>
          <w:color w:val="000000" w:themeColor="text1"/>
          <w:sz w:val="22"/>
          <w:szCs w:val="22"/>
        </w:rPr>
        <w:br/>
        <w:t>Volvo Construction Equipment </w:t>
      </w:r>
      <w:r w:rsidRPr="00C2314E">
        <w:rPr>
          <w:rFonts w:ascii="Volvo Novum 3.1" w:eastAsia="Volvo Novum 3.1" w:hAnsi="Volvo Novum 3.1" w:cs="Volvo Novum 3.1"/>
          <w:color w:val="000000" w:themeColor="text1"/>
          <w:sz w:val="22"/>
          <w:szCs w:val="22"/>
        </w:rPr>
        <w:br/>
      </w:r>
      <w:hyperlink r:id="rId13" w:history="1">
        <w:r w:rsidRPr="00C2314E">
          <w:rPr>
            <w:rStyle w:val="Hyperlink"/>
            <w:rFonts w:ascii="Volvo Novum 3.1" w:eastAsia="Volvo Novum 3.1" w:hAnsi="Volvo Novum 3.1" w:cs="Volvo Novum 3.1"/>
            <w:sz w:val="22"/>
            <w:szCs w:val="22"/>
          </w:rPr>
          <w:t>sandra.jansen@volvo.com</w:t>
        </w:r>
      </w:hyperlink>
      <w:r w:rsidRPr="00C2314E">
        <w:rPr>
          <w:rFonts w:ascii="Volvo Novum 3.1" w:eastAsia="Volvo Novum 3.1" w:hAnsi="Volvo Novum 3.1" w:cs="Volvo Novum 3.1"/>
          <w:color w:val="000000" w:themeColor="text1"/>
          <w:sz w:val="22"/>
          <w:szCs w:val="22"/>
        </w:rPr>
        <w:t xml:space="preserve"> </w:t>
      </w:r>
    </w:p>
    <w:sectPr w:rsidR="00DB6B5A" w:rsidRPr="00C2314E">
      <w:headerReference w:type="even" r:id="rId14"/>
      <w:headerReference w:type="default" r:id="rId15"/>
      <w:headerReference w:type="first" r:id="rId16"/>
      <w:pgSz w:w="11906" w:h="16838"/>
      <w:pgMar w:top="1417" w:right="1417" w:bottom="1417" w:left="1417"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738A5" w14:textId="77777777" w:rsidR="00DB6B5A" w:rsidRDefault="00DB6B5A">
      <w:pPr>
        <w:spacing w:after="0" w:line="240" w:lineRule="auto"/>
      </w:pPr>
      <w:r>
        <w:separator/>
      </w:r>
    </w:p>
  </w:endnote>
  <w:endnote w:type="continuationSeparator" w:id="0">
    <w:p w14:paraId="76F7D460" w14:textId="77777777" w:rsidR="00DB6B5A" w:rsidRDefault="00DB6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olvo Novum 3.1">
    <w:panose1 w:val="00000000000000000000"/>
    <w:charset w:val="00"/>
    <w:family w:val="modern"/>
    <w:notTrueType/>
    <w:pitch w:val="variable"/>
    <w:sig w:usb0="A10002FF" w:usb1="4000204B" w:usb2="00000000" w:usb3="00000000" w:csb0="0000009F" w:csb1="00000000"/>
  </w:font>
  <w:font w:name="Volvo Novum Medium">
    <w:altName w:val="Calibri"/>
    <w:panose1 w:val="00000000000000000000"/>
    <w:charset w:val="00"/>
    <w:family w:val="swiss"/>
    <w:notTrueType/>
    <w:pitch w:val="variable"/>
    <w:sig w:usb0="A10002FF" w:usb1="5000200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A18D9" w14:textId="77777777" w:rsidR="00DB6B5A" w:rsidRDefault="00DB6B5A">
      <w:pPr>
        <w:spacing w:after="0" w:line="240" w:lineRule="auto"/>
      </w:pPr>
      <w:r>
        <w:separator/>
      </w:r>
    </w:p>
  </w:footnote>
  <w:footnote w:type="continuationSeparator" w:id="0">
    <w:p w14:paraId="2014F786" w14:textId="77777777" w:rsidR="00DB6B5A" w:rsidRDefault="00DB6B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CD76F" w14:textId="77777777" w:rsidR="006F4343" w:rsidRDefault="006F4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DDE5" w14:textId="77777777" w:rsidR="006F4343" w:rsidRDefault="00DB6B5A">
    <w:pPr>
      <w:pStyle w:val="Header"/>
      <w:jc w:val="center"/>
    </w:pPr>
    <w:r>
      <w:rPr>
        <w:noProof/>
      </w:rPr>
      <w:drawing>
        <wp:inline distT="0" distB="0" distL="0" distR="0" wp14:anchorId="6370C6CF" wp14:editId="7887D1E8">
          <wp:extent cx="1076325" cy="92710"/>
          <wp:effectExtent l="0" t="0" r="0" b="0"/>
          <wp:docPr id="5"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1"/>
                  <pic:cNvPicPr>
                    <a:picLocks noChangeAspect="1" noChangeArrowheads="1"/>
                  </pic:cNvPicPr>
                </pic:nvPicPr>
                <pic:blipFill>
                  <a:blip r:embed="rId1"/>
                  <a:stretch>
                    <a:fillRect/>
                  </a:stretch>
                </pic:blipFill>
                <pic:spPr bwMode="auto">
                  <a:xfrm>
                    <a:off x="0" y="0"/>
                    <a:ext cx="1076325" cy="9271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68D30" w14:textId="77777777" w:rsidR="006F4343" w:rsidRDefault="00DB6B5A">
    <w:pPr>
      <w:pStyle w:val="Header"/>
      <w:jc w:val="center"/>
    </w:pPr>
    <w:r>
      <w:rPr>
        <w:noProof/>
      </w:rPr>
      <w:drawing>
        <wp:inline distT="0" distB="0" distL="0" distR="0" wp14:anchorId="0D8CA1E7" wp14:editId="672BCEB1">
          <wp:extent cx="1076325" cy="92710"/>
          <wp:effectExtent l="0" t="0" r="0" b="0"/>
          <wp:docPr id="6"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objekt 1"/>
                  <pic:cNvPicPr>
                    <a:picLocks noChangeAspect="1" noChangeArrowheads="1"/>
                  </pic:cNvPicPr>
                </pic:nvPicPr>
                <pic:blipFill>
                  <a:blip r:embed="rId1"/>
                  <a:stretch>
                    <a:fillRect/>
                  </a:stretch>
                </pic:blipFill>
                <pic:spPr bwMode="auto">
                  <a:xfrm>
                    <a:off x="0" y="0"/>
                    <a:ext cx="1076325" cy="9271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343"/>
    <w:rsid w:val="000441F2"/>
    <w:rsid w:val="00091E82"/>
    <w:rsid w:val="000C03FC"/>
    <w:rsid w:val="00613826"/>
    <w:rsid w:val="006B1E92"/>
    <w:rsid w:val="006F4343"/>
    <w:rsid w:val="008142BA"/>
    <w:rsid w:val="008E69C1"/>
    <w:rsid w:val="00AB41A0"/>
    <w:rsid w:val="00AD5BD3"/>
    <w:rsid w:val="00C2314E"/>
    <w:rsid w:val="00DA79CE"/>
    <w:rsid w:val="00DB6B5A"/>
    <w:rsid w:val="00FE7DD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D2BC"/>
  <w15:docId w15:val="{BAF84A8A-25B6-4A62-B02D-3215FF50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style>
  <w:style w:type="paragraph" w:styleId="Heading1">
    <w:name w:val="heading 1"/>
    <w:basedOn w:val="Normal"/>
    <w:next w:val="Normal"/>
    <w:link w:val="Heading1Char"/>
    <w:uiPriority w:val="9"/>
    <w:qFormat/>
    <w:rsid w:val="00675A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A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A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A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A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A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A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A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A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75A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675A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675A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675A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675A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675A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675A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675A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675A4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675A4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675A4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675A44"/>
    <w:rPr>
      <w:i/>
      <w:iCs/>
      <w:color w:val="404040" w:themeColor="text1" w:themeTint="BF"/>
    </w:rPr>
  </w:style>
  <w:style w:type="character" w:styleId="IntenseEmphasis">
    <w:name w:val="Intense Emphasis"/>
    <w:basedOn w:val="DefaultParagraphFont"/>
    <w:uiPriority w:val="21"/>
    <w:qFormat/>
    <w:rsid w:val="00675A44"/>
    <w:rPr>
      <w:i/>
      <w:iCs/>
      <w:color w:val="0F4761" w:themeColor="accent1" w:themeShade="BF"/>
    </w:rPr>
  </w:style>
  <w:style w:type="character" w:customStyle="1" w:styleId="IntenseQuoteChar">
    <w:name w:val="Intense Quote Char"/>
    <w:basedOn w:val="DefaultParagraphFont"/>
    <w:link w:val="IntenseQuote"/>
    <w:uiPriority w:val="30"/>
    <w:qFormat/>
    <w:rsid w:val="00675A44"/>
    <w:rPr>
      <w:i/>
      <w:iCs/>
      <w:color w:val="0F4761" w:themeColor="accent1" w:themeShade="BF"/>
    </w:rPr>
  </w:style>
  <w:style w:type="character" w:styleId="IntenseReference">
    <w:name w:val="Intense Reference"/>
    <w:basedOn w:val="DefaultParagraphFont"/>
    <w:uiPriority w:val="32"/>
    <w:qFormat/>
    <w:rsid w:val="00675A44"/>
    <w:rPr>
      <w:b/>
      <w:bCs/>
      <w:smallCaps/>
      <w:color w:val="0F4761" w:themeColor="accent1" w:themeShade="BF"/>
      <w:spacing w:val="5"/>
    </w:rPr>
  </w:style>
  <w:style w:type="character" w:customStyle="1" w:styleId="normaltextrun">
    <w:name w:val="normaltextrun"/>
    <w:basedOn w:val="DefaultParagraphFont"/>
    <w:qFormat/>
    <w:rsid w:val="00675A44"/>
  </w:style>
  <w:style w:type="character" w:customStyle="1" w:styleId="eop">
    <w:name w:val="eop"/>
    <w:basedOn w:val="DefaultParagraphFont"/>
    <w:qFormat/>
    <w:rsid w:val="00675A44"/>
  </w:style>
  <w:style w:type="character" w:styleId="CommentReference">
    <w:name w:val="annotation reference"/>
    <w:basedOn w:val="DefaultParagraphFont"/>
    <w:uiPriority w:val="99"/>
    <w:semiHidden/>
    <w:unhideWhenUsed/>
    <w:qFormat/>
    <w:rsid w:val="0069714F"/>
    <w:rPr>
      <w:sz w:val="16"/>
      <w:szCs w:val="16"/>
    </w:rPr>
  </w:style>
  <w:style w:type="character" w:customStyle="1" w:styleId="CommentTextChar">
    <w:name w:val="Comment Text Char"/>
    <w:basedOn w:val="DefaultParagraphFont"/>
    <w:link w:val="CommentText"/>
    <w:uiPriority w:val="99"/>
    <w:semiHidden/>
    <w:qFormat/>
    <w:rsid w:val="0069714F"/>
    <w:rPr>
      <w:sz w:val="20"/>
      <w:szCs w:val="20"/>
    </w:rPr>
  </w:style>
  <w:style w:type="character" w:customStyle="1" w:styleId="CommentSubjectChar">
    <w:name w:val="Comment Subject Char"/>
    <w:basedOn w:val="CommentTextChar"/>
    <w:link w:val="CommentSubject"/>
    <w:uiPriority w:val="99"/>
    <w:semiHidden/>
    <w:qFormat/>
    <w:rsid w:val="0069714F"/>
    <w:rPr>
      <w:b/>
      <w:bCs/>
      <w:sz w:val="20"/>
      <w:szCs w:val="20"/>
    </w:rPr>
  </w:style>
  <w:style w:type="character" w:customStyle="1" w:styleId="apple-converted-space">
    <w:name w:val="apple-converted-space"/>
    <w:basedOn w:val="DefaultParagraphFont"/>
    <w:qFormat/>
    <w:rsid w:val="000317CB"/>
  </w:style>
  <w:style w:type="character" w:styleId="Strong">
    <w:name w:val="Strong"/>
    <w:basedOn w:val="DefaultParagraphFont"/>
    <w:uiPriority w:val="22"/>
    <w:qFormat/>
    <w:rsid w:val="000317CB"/>
    <w:rPr>
      <w:b/>
      <w:bCs/>
    </w:rPr>
  </w:style>
  <w:style w:type="character" w:customStyle="1" w:styleId="HeaderChar">
    <w:name w:val="Header Char"/>
    <w:basedOn w:val="DefaultParagraphFont"/>
    <w:link w:val="Header"/>
    <w:uiPriority w:val="99"/>
    <w:qFormat/>
    <w:rsid w:val="00C611CB"/>
  </w:style>
  <w:style w:type="character" w:customStyle="1" w:styleId="FooterChar">
    <w:name w:val="Footer Char"/>
    <w:basedOn w:val="DefaultParagraphFont"/>
    <w:link w:val="Footer"/>
    <w:uiPriority w:val="99"/>
    <w:qFormat/>
    <w:rsid w:val="00C611CB"/>
  </w:style>
  <w:style w:type="paragraph" w:customStyle="1" w:styleId="berschrift">
    <w:name w:val="Überschrift"/>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Verzeichnis">
    <w:name w:val="Verzeichnis"/>
    <w:basedOn w:val="Normal"/>
    <w:qFormat/>
    <w:pPr>
      <w:suppressLineNumbers/>
    </w:pPr>
    <w:rPr>
      <w:rFonts w:cs="Arial"/>
    </w:rPr>
  </w:style>
  <w:style w:type="paragraph" w:customStyle="1" w:styleId="berschriftuser">
    <w:name w:val="Überschrift (user)"/>
    <w:basedOn w:val="Normal"/>
    <w:next w:val="BodyText"/>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Normal"/>
    <w:qFormat/>
    <w:pPr>
      <w:suppressLineNumbers/>
    </w:pPr>
    <w:rPr>
      <w:rFonts w:cs="Arial"/>
    </w:rPr>
  </w:style>
  <w:style w:type="paragraph" w:styleId="Title">
    <w:name w:val="Title"/>
    <w:basedOn w:val="Normal"/>
    <w:next w:val="Normal"/>
    <w:link w:val="TitleChar"/>
    <w:uiPriority w:val="10"/>
    <w:qFormat/>
    <w:rsid w:val="00675A44"/>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675A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A44"/>
    <w:pPr>
      <w:spacing w:before="160"/>
      <w:jc w:val="center"/>
    </w:pPr>
    <w:rPr>
      <w:i/>
      <w:iCs/>
      <w:color w:val="404040" w:themeColor="text1" w:themeTint="BF"/>
    </w:rPr>
  </w:style>
  <w:style w:type="paragraph" w:styleId="ListParagraph">
    <w:name w:val="List Paragraph"/>
    <w:basedOn w:val="Normal"/>
    <w:uiPriority w:val="34"/>
    <w:qFormat/>
    <w:rsid w:val="00675A44"/>
    <w:pPr>
      <w:ind w:left="720"/>
      <w:contextualSpacing/>
    </w:pPr>
  </w:style>
  <w:style w:type="paragraph" w:styleId="IntenseQuote">
    <w:name w:val="Intense Quote"/>
    <w:basedOn w:val="Normal"/>
    <w:next w:val="Normal"/>
    <w:link w:val="IntenseQuoteChar"/>
    <w:uiPriority w:val="30"/>
    <w:qFormat/>
    <w:rsid w:val="00675A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paragraph">
    <w:name w:val="paragraph"/>
    <w:basedOn w:val="Normal"/>
    <w:qFormat/>
    <w:rsid w:val="00675A44"/>
    <w:pPr>
      <w:spacing w:beforeAutospacing="1" w:afterAutospacing="1" w:line="240" w:lineRule="auto"/>
    </w:pPr>
    <w:rPr>
      <w:rFonts w:ascii="Times New Roman" w:eastAsia="Times New Roman" w:hAnsi="Times New Roman" w:cs="Times New Roman"/>
      <w:kern w:val="0"/>
      <w:lang w:eastAsia="sv-SE"/>
      <w14:ligatures w14:val="none"/>
    </w:rPr>
  </w:style>
  <w:style w:type="paragraph" w:styleId="CommentText">
    <w:name w:val="annotation text"/>
    <w:basedOn w:val="Normal"/>
    <w:link w:val="CommentTextChar"/>
    <w:uiPriority w:val="99"/>
    <w:semiHidden/>
    <w:unhideWhenUsed/>
    <w:rsid w:val="0069714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9714F"/>
    <w:rPr>
      <w:b/>
      <w:bCs/>
    </w:rPr>
  </w:style>
  <w:style w:type="paragraph" w:styleId="NormalWeb">
    <w:name w:val="Normal (Web)"/>
    <w:basedOn w:val="Normal"/>
    <w:uiPriority w:val="99"/>
    <w:unhideWhenUsed/>
    <w:qFormat/>
    <w:rsid w:val="000317CB"/>
    <w:pPr>
      <w:spacing w:beforeAutospacing="1" w:afterAutospacing="1" w:line="240" w:lineRule="auto"/>
    </w:pPr>
    <w:rPr>
      <w:rFonts w:ascii="Times New Roman" w:eastAsia="Times New Roman" w:hAnsi="Times New Roman" w:cs="Times New Roman"/>
      <w:kern w:val="0"/>
      <w:lang w:eastAsia="sv-SE"/>
      <w14:ligatures w14:val="none"/>
    </w:rPr>
  </w:style>
  <w:style w:type="paragraph" w:customStyle="1" w:styleId="Kopf-Fuzeileuser">
    <w:name w:val="Kopf-/Fußzeile (user)"/>
    <w:basedOn w:val="Normal"/>
    <w:qFormat/>
  </w:style>
  <w:style w:type="paragraph" w:customStyle="1" w:styleId="Kopf-Fuzeile">
    <w:name w:val="Kopf-/Fußzeile"/>
    <w:basedOn w:val="Normal"/>
    <w:qFormat/>
  </w:style>
  <w:style w:type="paragraph" w:styleId="Header">
    <w:name w:val="header"/>
    <w:basedOn w:val="Normal"/>
    <w:link w:val="HeaderChar"/>
    <w:uiPriority w:val="99"/>
    <w:unhideWhenUsed/>
    <w:rsid w:val="00C611CB"/>
    <w:pPr>
      <w:tabs>
        <w:tab w:val="center" w:pos="4536"/>
        <w:tab w:val="right" w:pos="9072"/>
      </w:tabs>
      <w:spacing w:after="0" w:line="240" w:lineRule="auto"/>
    </w:pPr>
  </w:style>
  <w:style w:type="paragraph" w:styleId="Footer">
    <w:name w:val="footer"/>
    <w:basedOn w:val="Normal"/>
    <w:link w:val="FooterChar"/>
    <w:uiPriority w:val="99"/>
    <w:unhideWhenUsed/>
    <w:rsid w:val="00C611CB"/>
    <w:pPr>
      <w:tabs>
        <w:tab w:val="center" w:pos="4536"/>
        <w:tab w:val="right" w:pos="9072"/>
      </w:tabs>
      <w:spacing w:after="0" w:line="240" w:lineRule="auto"/>
    </w:pPr>
  </w:style>
  <w:style w:type="numbering" w:customStyle="1" w:styleId="KeineListeuser">
    <w:name w:val="Keine Liste (user)"/>
    <w:uiPriority w:val="99"/>
    <w:semiHidden/>
    <w:unhideWhenUsed/>
    <w:qFormat/>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B6B5A"/>
    <w:rPr>
      <w:color w:val="467886" w:themeColor="hyperlink"/>
      <w:u w:val="single"/>
    </w:rPr>
  </w:style>
  <w:style w:type="character" w:styleId="UnresolvedMention">
    <w:name w:val="Unresolved Mention"/>
    <w:basedOn w:val="DefaultParagraphFont"/>
    <w:uiPriority w:val="99"/>
    <w:semiHidden/>
    <w:unhideWhenUsed/>
    <w:rsid w:val="00DB6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ndra.jansen@vol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olvoce.com/deutschland/de-de/products/excavators/ecr14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volvoce.com/deutschland/de-de/about-us/news/2025/praeziser-und-effizienter-der-neue-kurzheckbagger-volvo-ecr35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f3b793-b434-4d1f-abd1-55ce4b5242b1" xsi:nil="true"/>
    <lcf76f155ced4ddcb4097134ff3c332f xmlns="c191541b-c1aa-4255-aa9e-68d03ff3058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Collaboration Document" ma:contentTypeID="0x0101007A60771C5753A247A9E629B69FD0F51E0800B90AF8087A2A8A4BB5BBAE4F9F19ECCB" ma:contentTypeVersion="22" ma:contentTypeDescription="Create a new document." ma:contentTypeScope="" ma:versionID="005d2257c03be69c50dec2d703443f15">
  <xsd:schema xmlns:xsd="http://www.w3.org/2001/XMLSchema" xmlns:xs="http://www.w3.org/2001/XMLSchema" xmlns:p="http://schemas.microsoft.com/office/2006/metadata/properties" xmlns:ns2="c191541b-c1aa-4255-aa9e-68d03ff30588" xmlns:ns3="9b658ece-b115-4113-9cfb-1fdb30d61f07" xmlns:ns4="2af3b793-b434-4d1f-abd1-55ce4b5242b1" targetNamespace="http://schemas.microsoft.com/office/2006/metadata/properties" ma:root="true" ma:fieldsID="7b30063da0cf6c20de43631003779232" ns2:_="" ns3:_="" ns4:_="">
    <xsd:import namespace="c191541b-c1aa-4255-aa9e-68d03ff30588"/>
    <xsd:import namespace="9b658ece-b115-4113-9cfb-1fdb30d61f07"/>
    <xsd:import namespace="2af3b793-b434-4d1f-abd1-55ce4b5242b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MediaServiceBillingMetadata" minOccurs="0"/>
                <xsd:element ref="ns2:MediaServiceDateTaken"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1541b-c1aa-4255-aa9e-68d03ff30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bda035-400f-4ee0-8922-1075bdfe8bf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658ece-b115-4113-9cfb-1fdb30d61f0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f3b793-b434-4d1f-abd1-55ce4b5242b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f4c60aa-d6d7-4d6f-aec6-d9b6549531c6}" ma:internalName="TaxCatchAll" ma:showField="CatchAllData" ma:web="9b658ece-b115-4113-9cfb-1fdb30d61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CB1F3-F0F9-47FB-B62E-5A80EC1F441A}">
  <ds:schemaRefs>
    <ds:schemaRef ds:uri="http://schemas.microsoft.com/sharepoint/v3/contenttype/forms"/>
  </ds:schemaRefs>
</ds:datastoreItem>
</file>

<file path=customXml/itemProps2.xml><?xml version="1.0" encoding="utf-8"?>
<ds:datastoreItem xmlns:ds="http://schemas.openxmlformats.org/officeDocument/2006/customXml" ds:itemID="{8EDE1453-05FE-4B63-948B-BBD463DDD62A}">
  <ds:schemaRefs>
    <ds:schemaRef ds:uri="http://schemas.microsoft.com/office/2006/metadata/properties"/>
    <ds:schemaRef ds:uri="http://schemas.microsoft.com/office/infopath/2007/PartnerControls"/>
    <ds:schemaRef ds:uri="2af3b793-b434-4d1f-abd1-55ce4b5242b1"/>
    <ds:schemaRef ds:uri="c191541b-c1aa-4255-aa9e-68d03ff30588"/>
  </ds:schemaRefs>
</ds:datastoreItem>
</file>

<file path=customXml/itemProps3.xml><?xml version="1.0" encoding="utf-8"?>
<ds:datastoreItem xmlns:ds="http://schemas.openxmlformats.org/officeDocument/2006/customXml" ds:itemID="{7B5FFE7C-7AEB-4B65-A824-716F63882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91541b-c1aa-4255-aa9e-68d03ff30588"/>
    <ds:schemaRef ds:uri="9b658ece-b115-4113-9cfb-1fdb30d61f07"/>
    <ds:schemaRef ds:uri="2af3b793-b434-4d1f-abd1-55ce4b524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734</Words>
  <Characters>4629</Characters>
  <Application>Microsoft Office Word</Application>
  <DocSecurity>0</DocSecurity>
  <Lines>38</Lines>
  <Paragraphs>10</Paragraphs>
  <ScaleCrop>false</ScaleCrop>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Andersson</dc:creator>
  <cp:keywords>docId 0B324D70171A9BE377693263912D4E80</cp:keywords>
  <dc:description/>
  <cp:lastModifiedBy>Sandra Jansen</cp:lastModifiedBy>
  <cp:revision>9</cp:revision>
  <dcterms:created xsi:type="dcterms:W3CDTF">2026-01-14T11:43:00Z</dcterms:created>
  <dcterms:modified xsi:type="dcterms:W3CDTF">2026-01-14T11:54:00Z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0x0101007A60771C5753A247A9E629B69FD0F51E0800B90AF8087A2A8A4BB5BBAE4F9F19ECCB</vt:lpwstr>
  </property>
  <property fmtid="{D5CDD505-2E9C-101B-9397-08002B2CF9AE}" pid="3" name="MSIP_Label_19540963-e559-4020-8a90-fe8a502c2801_ActionId">
    <vt:lpwstr>0f72c23a-a4a9-4c7e-88d1-20e55317ea0c</vt:lpwstr>
  </property>
  <property fmtid="{D5CDD505-2E9C-101B-9397-08002B2CF9AE}" pid="4" name="MSIP_Label_19540963-e559-4020-8a90-fe8a502c2801_ContentBits">
    <vt:lpwstr>0</vt:lpwstr>
  </property>
  <property fmtid="{D5CDD505-2E9C-101B-9397-08002B2CF9AE}" pid="5" name="MSIP_Label_19540963-e559-4020-8a90-fe8a502c2801_Enabled">
    <vt:lpwstr>true</vt:lpwstr>
  </property>
  <property fmtid="{D5CDD505-2E9C-101B-9397-08002B2CF9AE}" pid="6" name="MSIP_Label_19540963-e559-4020-8a90-fe8a502c2801_Method">
    <vt:lpwstr>Standard</vt:lpwstr>
  </property>
  <property fmtid="{D5CDD505-2E9C-101B-9397-08002B2CF9AE}" pid="7" name="MSIP_Label_19540963-e559-4020-8a90-fe8a502c2801_Name">
    <vt:lpwstr>19540963-e559-4020-8a90-fe8a502c2801</vt:lpwstr>
  </property>
  <property fmtid="{D5CDD505-2E9C-101B-9397-08002B2CF9AE}" pid="8" name="MSIP_Label_19540963-e559-4020-8a90-fe8a502c2801_SetDate">
    <vt:lpwstr>2025-10-08T07:09:17Z</vt:lpwstr>
  </property>
  <property fmtid="{D5CDD505-2E9C-101B-9397-08002B2CF9AE}" pid="9" name="MSIP_Label_19540963-e559-4020-8a90-fe8a502c2801_SiteId">
    <vt:lpwstr>f25493ae-1c98-41d7-8a33-0be75f5fe603</vt:lpwstr>
  </property>
  <property fmtid="{D5CDD505-2E9C-101B-9397-08002B2CF9AE}" pid="10" name="MSIP_Label_19540963-e559-4020-8a90-fe8a502c2801_Tag">
    <vt:lpwstr>10, 3, 0, 2</vt:lpwstr>
  </property>
  <property fmtid="{D5CDD505-2E9C-101B-9397-08002B2CF9AE}" pid="11" name="MediaServiceImageTags">
    <vt:lpwstr/>
  </property>
</Properties>
</file>